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3B" w:rsidRDefault="00A22273">
      <w:pPr>
        <w:spacing w:before="79"/>
        <w:ind w:left="116" w:right="113"/>
        <w:jc w:val="both"/>
        <w:rPr>
          <w:b/>
          <w:sz w:val="24"/>
        </w:rPr>
      </w:pPr>
      <w:r>
        <w:rPr>
          <w:b/>
          <w:sz w:val="24"/>
        </w:rPr>
        <w:t>Administratorem Twoich danych osobowych jest</w:t>
      </w:r>
      <w:r>
        <w:rPr>
          <w:b/>
          <w:spacing w:val="-3"/>
          <w:sz w:val="24"/>
        </w:rPr>
        <w:t xml:space="preserve"> </w:t>
      </w:r>
      <w:r>
        <w:rPr>
          <w:b/>
          <w:color w:val="1A1A1A"/>
          <w:sz w:val="24"/>
        </w:rPr>
        <w:t>INDYWIDUALNA SPECJALISTYCZNA PRAKTYKA LEKARSKA TOMASZ KUBACKI</w:t>
      </w:r>
      <w:r>
        <w:rPr>
          <w:b/>
          <w:color w:val="1A1A1A"/>
          <w:spacing w:val="40"/>
          <w:sz w:val="24"/>
        </w:rPr>
        <w:t xml:space="preserve"> </w:t>
      </w:r>
      <w:r>
        <w:rPr>
          <w:sz w:val="24"/>
        </w:rPr>
        <w:t xml:space="preserve">adres e-mail: </w:t>
      </w:r>
      <w:bookmarkStart w:id="0" w:name="_GoBack"/>
      <w:bookmarkEnd w:id="0"/>
      <w:r>
        <w:rPr>
          <w:b/>
          <w:sz w:val="24"/>
        </w:rPr>
        <w:fldChar w:fldCharType="begin"/>
      </w:r>
      <w:r>
        <w:rPr>
          <w:b/>
          <w:sz w:val="24"/>
        </w:rPr>
        <w:instrText xml:space="preserve"> HYPERLINK "mailto:orkat@o2.pl</w:instrText>
      </w:r>
      <w:r>
        <w:rPr>
          <w:sz w:val="24"/>
        </w:rPr>
        <w:instrText>,</w:instrText>
      </w:r>
      <w:r>
        <w:rPr>
          <w:b/>
          <w:sz w:val="24"/>
        </w:rPr>
        <w:instrText xml:space="preserve">" </w:instrText>
      </w:r>
      <w:r>
        <w:rPr>
          <w:b/>
          <w:sz w:val="24"/>
        </w:rPr>
        <w:fldChar w:fldCharType="separate"/>
      </w:r>
      <w:r w:rsidRPr="00177A67">
        <w:rPr>
          <w:rStyle w:val="Hipercze"/>
          <w:b/>
          <w:sz w:val="24"/>
        </w:rPr>
        <w:t>orkat@o2.pl</w:t>
      </w:r>
      <w:r w:rsidRPr="00177A67">
        <w:rPr>
          <w:rStyle w:val="Hipercze"/>
          <w:sz w:val="24"/>
        </w:rPr>
        <w:t>,</w:t>
      </w:r>
      <w:r>
        <w:rPr>
          <w:b/>
          <w:sz w:val="24"/>
        </w:rPr>
        <w:fldChar w:fldCharType="end"/>
      </w:r>
      <w:r>
        <w:rPr>
          <w:sz w:val="24"/>
        </w:rPr>
        <w:t xml:space="preserve"> numer telefonu </w:t>
      </w:r>
      <w:r>
        <w:rPr>
          <w:b/>
          <w:sz w:val="24"/>
        </w:rPr>
        <w:t>606366742</w:t>
      </w:r>
    </w:p>
    <w:p w:rsidR="0001023B" w:rsidRDefault="00A22273">
      <w:pPr>
        <w:pStyle w:val="Tekstpodstawowy"/>
      </w:pPr>
      <w:r>
        <w:rPr>
          <w:b/>
        </w:rPr>
        <w:t>Masz prawo</w:t>
      </w:r>
      <w:r>
        <w:rPr>
          <w:b/>
          <w:spacing w:val="-2"/>
        </w:rPr>
        <w:t xml:space="preserve"> </w:t>
      </w:r>
      <w:r>
        <w:t xml:space="preserve">dostępu do swoich danych, ich sprostowania, żądania ich usunięcia, prawo ograniczenia przetwarzania i prawo przenoszenia danych. Przysługuje Ci prawo wniesienia skargi do organu nadzorczego, jeżeli Twoje dane są przetwarzane niezgodnie z wymogami </w:t>
      </w:r>
      <w:r>
        <w:rPr>
          <w:spacing w:val="-2"/>
        </w:rPr>
        <w:t>prawnymi.</w:t>
      </w:r>
    </w:p>
    <w:p w:rsidR="0001023B" w:rsidRDefault="00A22273">
      <w:pPr>
        <w:pStyle w:val="Tekstpodstawowy"/>
        <w:spacing w:line="242" w:lineRule="auto"/>
      </w:pPr>
      <w:r>
        <w:rPr>
          <w:b/>
        </w:rPr>
        <w:t>Dane będą przetwarzane w celu</w:t>
      </w:r>
      <w:r>
        <w:rPr>
          <w:b/>
          <w:spacing w:val="-4"/>
        </w:rPr>
        <w:t xml:space="preserve"> </w:t>
      </w:r>
      <w:r>
        <w:t>prowadzenia przez Administratora działalności leczniczej, w szczególności w celu świadczenia przez Administratora usług medycznych oraz prowadzenia wymaganej przepisami prawa dokumentacji medycznej.</w:t>
      </w:r>
    </w:p>
    <w:p w:rsidR="0001023B" w:rsidRDefault="00A22273">
      <w:pPr>
        <w:ind w:left="116" w:right="113"/>
        <w:jc w:val="both"/>
        <w:rPr>
          <w:sz w:val="24"/>
        </w:rPr>
      </w:pPr>
      <w:r>
        <w:rPr>
          <w:b/>
          <w:sz w:val="24"/>
        </w:rPr>
        <w:t>Podanie danych jest dobrow</w:t>
      </w:r>
      <w:r>
        <w:rPr>
          <w:b/>
          <w:sz w:val="24"/>
        </w:rPr>
        <w:t>olne,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jednakże ich niepodanie będzie skutkowało niemożnością wykonania usługi medycznej.</w:t>
      </w:r>
    </w:p>
    <w:p w:rsidR="0001023B" w:rsidRDefault="00A22273">
      <w:pPr>
        <w:pStyle w:val="Tekstpodstawowy"/>
      </w:pPr>
      <w:r>
        <w:rPr>
          <w:b/>
        </w:rPr>
        <w:t>Podstawą prawną przetwarzania Twoich danych</w:t>
      </w:r>
      <w:r>
        <w:rPr>
          <w:b/>
          <w:spacing w:val="-2"/>
        </w:rPr>
        <w:t xml:space="preserve"> </w:t>
      </w:r>
      <w:r>
        <w:t>w zakresie prowadzenia działalności leczniczej, w tym także w zakresie prowadzenia dokumentacji medycznej, jest art. 6 ust.</w:t>
      </w:r>
      <w:r>
        <w:t xml:space="preserve"> 1 lit. c</w:t>
      </w:r>
      <w:r>
        <w:rPr>
          <w:spacing w:val="-8"/>
        </w:rPr>
        <w:t xml:space="preserve"> </w:t>
      </w:r>
      <w:r>
        <w:t>rozporządzenia</w:t>
      </w:r>
      <w:r>
        <w:rPr>
          <w:spacing w:val="-8"/>
        </w:rPr>
        <w:t xml:space="preserve"> </w:t>
      </w:r>
      <w:r>
        <w:t>Parlamentu</w:t>
      </w:r>
      <w:r>
        <w:rPr>
          <w:spacing w:val="-8"/>
        </w:rPr>
        <w:t xml:space="preserve"> </w:t>
      </w:r>
      <w:r>
        <w:t>Europejskiego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(UE)</w:t>
      </w:r>
      <w:r>
        <w:rPr>
          <w:spacing w:val="-8"/>
        </w:rPr>
        <w:t xml:space="preserve"> </w:t>
      </w:r>
      <w:r>
        <w:t>2016/679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dnia</w:t>
      </w:r>
      <w:r>
        <w:rPr>
          <w:spacing w:val="-8"/>
        </w:rPr>
        <w:t xml:space="preserve"> </w:t>
      </w:r>
      <w:r>
        <w:t>27</w:t>
      </w:r>
      <w:r>
        <w:rPr>
          <w:spacing w:val="-8"/>
        </w:rPr>
        <w:t xml:space="preserve"> </w:t>
      </w:r>
      <w:r>
        <w:t>kwietnia</w:t>
      </w:r>
      <w:r>
        <w:rPr>
          <w:spacing w:val="-8"/>
        </w:rPr>
        <w:t xml:space="preserve"> </w:t>
      </w:r>
      <w:r>
        <w:t>2016</w:t>
      </w:r>
      <w:r>
        <w:rPr>
          <w:spacing w:val="-8"/>
        </w:rPr>
        <w:t xml:space="preserve"> </w:t>
      </w:r>
      <w:r>
        <w:t>r.</w:t>
      </w:r>
      <w:r>
        <w:rPr>
          <w:spacing w:val="-8"/>
        </w:rPr>
        <w:t xml:space="preserve"> </w:t>
      </w:r>
      <w:r>
        <w:t>w sprawie</w:t>
      </w:r>
      <w:r>
        <w:rPr>
          <w:spacing w:val="-5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fizycznych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związku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przetwarzaniem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sprawie swobodnego przepływu takich danych oraz uchylenia dyrektywy 95/46/WE - dalej: RODO, w zw.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przepisami</w:t>
      </w:r>
      <w:r>
        <w:rPr>
          <w:spacing w:val="-3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kwietnia</w:t>
      </w:r>
      <w:r>
        <w:rPr>
          <w:spacing w:val="-3"/>
        </w:rPr>
        <w:t xml:space="preserve"> </w:t>
      </w:r>
      <w:r>
        <w:t>2011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działalności</w:t>
      </w:r>
      <w:r>
        <w:rPr>
          <w:spacing w:val="-3"/>
        </w:rPr>
        <w:t xml:space="preserve"> </w:t>
      </w:r>
      <w:r>
        <w:t>leczniczej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 6 listopada 2008 r. o prawach pacjenta i Rzeczniku Praw Pacjenta.</w:t>
      </w:r>
    </w:p>
    <w:p w:rsidR="0001023B" w:rsidRDefault="00A22273">
      <w:pPr>
        <w:pStyle w:val="Tekstpodstawowy"/>
      </w:pPr>
      <w:r>
        <w:t>Podstawą przetwarzania danych w zakresie, jaki jest niezbędny dla ochrony żywotnych interesów pacjenta, może być również art. 6 ust. 1 lit. d RODO. W zakresie, w jakim przetwarzane dane obejmują dane szczególnych kategorii, podstawą prawną przetwarzania da</w:t>
      </w:r>
      <w:r>
        <w:t>nych jest art. 9 ust. 2 lit. c i h RODO.</w:t>
      </w:r>
    </w:p>
    <w:p w:rsidR="0001023B" w:rsidRDefault="00A22273">
      <w:pPr>
        <w:ind w:left="116" w:right="113"/>
        <w:jc w:val="both"/>
        <w:rPr>
          <w:b/>
          <w:sz w:val="24"/>
        </w:rPr>
      </w:pPr>
      <w:r>
        <w:rPr>
          <w:b/>
          <w:sz w:val="24"/>
        </w:rPr>
        <w:t>Twoje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osobowe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będą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przekazywane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państw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znajdujących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Europejskim Obszarem Gospodarczym.</w:t>
      </w:r>
    </w:p>
    <w:p w:rsidR="0001023B" w:rsidRDefault="00A22273">
      <w:pPr>
        <w:ind w:left="116" w:right="114"/>
        <w:jc w:val="both"/>
        <w:rPr>
          <w:b/>
          <w:sz w:val="24"/>
        </w:rPr>
      </w:pPr>
      <w:r>
        <w:rPr>
          <w:b/>
          <w:sz w:val="24"/>
        </w:rPr>
        <w:t>Administrator nie będzie stosował wobec Ciebie zautomatyzowanego podejmowania decyzji, w tym profilowania.</w:t>
      </w:r>
    </w:p>
    <w:p w:rsidR="0001023B" w:rsidRDefault="00A22273">
      <w:pPr>
        <w:ind w:left="116" w:right="113"/>
        <w:jc w:val="both"/>
        <w:rPr>
          <w:b/>
          <w:sz w:val="24"/>
        </w:rPr>
      </w:pPr>
      <w:r>
        <w:rPr>
          <w:b/>
          <w:sz w:val="24"/>
        </w:rPr>
        <w:t>Dane osobowe zawarte w dokumentacji medycznej będą przetwarzane zgodnie z wymogami art. 29 ust. 1 ustawy z dnia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 listopada 2008 r. o prawach pacjenta i Rzeczniku Praw Pacjenta (Dz. U. z 2024 r. poz. 581), tj. przez okres 20 lat, licząc od końca roku kalen</w:t>
      </w:r>
      <w:r>
        <w:rPr>
          <w:b/>
          <w:sz w:val="24"/>
        </w:rPr>
        <w:t>darzowego, w którym dokonano ostatniego wpisu, z wyjątkiem dokumentacji medycznej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dotyczącej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ukończenia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życia,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która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będzie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przechowywana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przez okres 22 lat.</w:t>
      </w:r>
    </w:p>
    <w:sectPr w:rsidR="0001023B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023B"/>
    <w:rsid w:val="0001023B"/>
    <w:rsid w:val="00A2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F7D0"/>
  <w15:docId w15:val="{81B21501-5AF7-4BA0-904A-88FC0392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 w:right="113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22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</cp:lastModifiedBy>
  <cp:revision>2</cp:revision>
  <dcterms:created xsi:type="dcterms:W3CDTF">2025-10-20T21:37:00Z</dcterms:created>
  <dcterms:modified xsi:type="dcterms:W3CDTF">2025-10-20T21:46:00Z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LastSaved">
    <vt:filetime>2025-10-20T00:00:00Z</vt:filetime>
  </property>
  <property fmtid="{D5CDD505-2E9C-101B-9397-08002B2CF9AE}" pid="4" name="Producer">
    <vt:lpwstr>macOS Wersja 15.4.1 (kompilacja 24E263) Quartz PDFContext</vt:lpwstr>
  </property>
</Properties>
</file>